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8B7A" w14:textId="71B65786" w:rsidR="009E556A" w:rsidRPr="009E556A" w:rsidRDefault="009E556A" w:rsidP="009E556A">
      <w:pPr>
        <w:tabs>
          <w:tab w:val="left" w:pos="2592"/>
        </w:tabs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</w:pPr>
      <w:r>
        <w:rPr>
          <w:rFonts w:ascii="NanumSquare_ac Bold" w:eastAsia="NanumSquare_ac Bold" w:hAnsi="NanumSquare_ac Bold"/>
          <w:b/>
          <w:bCs/>
          <w:noProof/>
          <w:color w:val="000000" w:themeColor="text1"/>
          <w:sz w:val="42"/>
          <w:szCs w:val="42"/>
        </w:rPr>
        <w:tab/>
      </w:r>
    </w:p>
    <w:p w14:paraId="761E34AA" w14:textId="7322BA08" w:rsidR="00B23907" w:rsidRPr="009E556A" w:rsidRDefault="00000000" w:rsidP="009E556A">
      <w:pPr>
        <w:jc w:val="center"/>
        <w:rPr>
          <w:rFonts w:ascii="NanumSquare_ac Bold" w:eastAsia="NanumSquare_ac Bold" w:hAnsi="NanumSquare_ac Bold"/>
          <w:b/>
          <w:bCs/>
          <w:noProof/>
          <w:color w:val="000000" w:themeColor="text1"/>
          <w:sz w:val="32"/>
          <w:szCs w:val="32"/>
        </w:rPr>
      </w:pPr>
      <w:r w:rsidRPr="009E556A">
        <w:rPr>
          <w:rFonts w:ascii="NanumSquare_ac Bold" w:eastAsia="NanumSquare_ac Bold" w:hAnsi="NanumSquare_ac Bold"/>
          <w:b/>
          <w:bCs/>
          <w:noProof/>
          <w:color w:val="000000" w:themeColor="text1"/>
          <w:sz w:val="48"/>
          <w:szCs w:val="48"/>
        </w:rPr>
        <w:t>사전 제출용 '커피짓기 계획서'</w:t>
      </w:r>
    </w:p>
    <w:p w14:paraId="70188999" w14:textId="0D87D1A6" w:rsidR="00B23907" w:rsidRPr="00895DD2" w:rsidRDefault="009E556A" w:rsidP="009E556A">
      <w:pPr>
        <w:jc w:val="center"/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</w:pP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  <w:highlight w:val="black"/>
        </w:rPr>
        <w:t xml:space="preserve"> </w:t>
      </w:r>
      <w:r w:rsidR="00000000" w:rsidRPr="00895DD2">
        <w:rPr>
          <w:rFonts w:ascii="NanumSquare_ac Bold" w:eastAsia="NanumSquare_ac Bold" w:hAnsi="NanumSquare_ac Bold"/>
          <w:b/>
          <w:bCs/>
          <w:noProof/>
          <w:color w:val="FFFFFF" w:themeColor="background1"/>
          <w:szCs w:val="20"/>
          <w:highlight w:val="black"/>
        </w:rPr>
        <w:t>선수 본인의 고유 번호 다섯자리 숫자를 임의로 정해 괄호 안에 적으세요</w:t>
      </w: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  <w:highlight w:val="black"/>
        </w:rPr>
        <w:t xml:space="preserve">. </w:t>
      </w:r>
      <w:r w:rsidRPr="00895DD2">
        <w:rPr>
          <w:rFonts w:ascii="NanumSquare_ac Bold" w:eastAsia="NanumSquare_ac Bold" w:hAnsi="NanumSquare_ac Bold" w:hint="eastAsia"/>
          <w:b/>
          <w:bCs/>
          <w:noProof/>
          <w:color w:val="FFFFFF" w:themeColor="background1"/>
          <w:szCs w:val="20"/>
        </w:rPr>
        <w:t xml:space="preserve"> </w:t>
      </w:r>
      <w:r w:rsidR="00000000" w:rsidRPr="00895DD2">
        <w:rPr>
          <w:rFonts w:ascii="NanumSquare_ac Bold" w:eastAsia="NanumSquare_ac Bold" w:hAnsi="NanumSquare_ac Bold"/>
          <w:b/>
          <w:bCs/>
          <w:noProof/>
          <w:color w:val="FFFFFF" w:themeColor="background1"/>
          <w:szCs w:val="20"/>
        </w:rPr>
        <w:t xml:space="preserve"> </w:t>
      </w:r>
      <w:r w:rsidR="00000000" w:rsidRPr="00895DD2">
        <w:rPr>
          <w:rFonts w:ascii="NanumSquare_ac Bold" w:eastAsia="NanumSquare_ac Bold" w:hAnsi="NanumSquare_ac Bold" w:hint="eastAsia"/>
          <w:b/>
          <w:bCs/>
          <w:noProof/>
          <w:color w:val="000000" w:themeColor="text1"/>
          <w:szCs w:val="20"/>
        </w:rPr>
        <w:br/>
      </w:r>
      <w:r w:rsidR="00000000" w:rsidRPr="00895DD2">
        <w:rPr>
          <w:rFonts w:ascii="NanumSquare_ac Bold" w:eastAsia="NanumSquare_ac Bold" w:hAnsi="NanumSquare_ac Bold"/>
          <w:b/>
          <w:bCs/>
          <w:noProof/>
          <w:color w:val="000000" w:themeColor="text1"/>
          <w:szCs w:val="20"/>
        </w:rPr>
        <w:t xml:space="preserve">심사의 공평성을 위해 실명 대신 숫자를 사용합니다. (            )  </w:t>
      </w:r>
    </w:p>
    <w:p w14:paraId="4BB4A1B4" w14:textId="77777777" w:rsidR="009E556A" w:rsidRPr="00895DD2" w:rsidRDefault="009E556A" w:rsidP="009E556A">
      <w:pPr>
        <w:pStyle w:val="a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7863B8B4" w14:textId="4AD7F194" w:rsidR="00B23907" w:rsidRPr="00895DD2" w:rsidRDefault="009E556A">
      <w:pPr>
        <w:pStyle w:val="a"/>
        <w:spacing w:line="276" w:lineRule="auto"/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 </w:t>
      </w:r>
      <w:r w:rsidR="00000000"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>추출 1(예선전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) 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</w:rPr>
        <w:t xml:space="preserve"> </w:t>
      </w:r>
    </w:p>
    <w:p w14:paraId="293269EA" w14:textId="77777777" w:rsidR="009E556A" w:rsidRPr="00895DD2" w:rsidRDefault="009E556A" w:rsidP="009E556A">
      <w:pPr>
        <w:pStyle w:val="a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24B1BC04" w14:textId="5E01D02A" w:rsidR="00B23907" w:rsidRPr="00895DD2" w:rsidRDefault="00000000" w:rsidP="009E556A">
      <w:pPr>
        <w:pStyle w:val="a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지정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커피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4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종 중 사용할 커피(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블렌딩도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가능):</w:t>
      </w:r>
    </w:p>
    <w:p w14:paraId="5186AB36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DFCC5F7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6631494" w14:textId="77777777" w:rsidR="00B23907" w:rsidRPr="00895DD2" w:rsidRDefault="00000000" w:rsidP="009E556A">
      <w:pPr>
        <w:pStyle w:val="a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선택한 이유 또는 블렌딩한 이유:</w:t>
      </w:r>
    </w:p>
    <w:p w14:paraId="12194311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4D0A16A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6E2E99B9" w14:textId="77777777" w:rsidR="00B23907" w:rsidRPr="00895DD2" w:rsidRDefault="00000000" w:rsidP="009E556A">
      <w:pPr>
        <w:pStyle w:val="a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어떤 향미를 한 잔에 담고자 했나요?:</w:t>
      </w:r>
    </w:p>
    <w:p w14:paraId="0CCC310A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43469DB9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10821697" w14:textId="15A3D2AB" w:rsidR="00B23907" w:rsidRPr="00895DD2" w:rsidRDefault="00000000" w:rsidP="009E556A">
      <w:pPr>
        <w:pStyle w:val="a"/>
        <w:numPr>
          <w:ilvl w:val="0"/>
          <w:numId w:val="1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그렇게 하기 위한 추출 전략(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핀 필터 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추출 방식 설명):</w:t>
      </w:r>
    </w:p>
    <w:p w14:paraId="69A95D0B" w14:textId="77777777" w:rsidR="00B23907" w:rsidRPr="00895DD2" w:rsidRDefault="00B23907">
      <w:pPr>
        <w:pStyle w:val="a"/>
        <w:spacing w:line="276" w:lineRule="auto"/>
        <w:ind w:left="1344" w:hanging="439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163660F" w14:textId="77777777" w:rsidR="00B23907" w:rsidRPr="00895DD2" w:rsidRDefault="00B23907">
      <w:pPr>
        <w:pStyle w:val="a"/>
        <w:spacing w:line="276" w:lineRule="auto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D4F18F9" w14:textId="156DA3C0" w:rsidR="00B23907" w:rsidRPr="00895DD2" w:rsidRDefault="009E556A">
      <w:pPr>
        <w:pStyle w:val="a"/>
        <w:spacing w:line="276" w:lineRule="auto"/>
        <w:rPr>
          <w:rFonts w:ascii="NanumSquare_ac" w:eastAsia="NanumSquare_ac" w:hAnsi="NanumSquare_ac" w:cs="함초롬바탕"/>
          <w:b/>
          <w:bCs/>
          <w:color w:val="FFFFFF" w:themeColor="background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 </w:t>
      </w:r>
      <w:r w:rsidR="00000000"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>추출 2(본선 진출 시 수행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 xml:space="preserve">) </w:t>
      </w:r>
    </w:p>
    <w:p w14:paraId="1A312F1C" w14:textId="77777777" w:rsidR="009E556A" w:rsidRPr="00895DD2" w:rsidRDefault="009E556A" w:rsidP="009E556A">
      <w:pPr>
        <w:pStyle w:val="a"/>
        <w:spacing w:line="240" w:lineRule="auto"/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</w:pPr>
    </w:p>
    <w:p w14:paraId="5E7E0C41" w14:textId="6EEC7593" w:rsidR="00B23907" w:rsidRPr="00895DD2" w:rsidRDefault="00000000" w:rsidP="009E556A">
      <w:pPr>
        <w:pStyle w:val="a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지정 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커피 4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종 중 사용할 커피(</w:t>
      </w:r>
      <w:proofErr w:type="spellStart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블렌딩도</w:t>
      </w:r>
      <w:proofErr w:type="spellEnd"/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가능):</w:t>
      </w:r>
    </w:p>
    <w:p w14:paraId="24A906F0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16EF7EE9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037BD931" w14:textId="77777777" w:rsidR="00B23907" w:rsidRPr="00895DD2" w:rsidRDefault="00000000" w:rsidP="009E556A">
      <w:pPr>
        <w:pStyle w:val="a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선택한 이유 또는 블렌딩한 이유:</w:t>
      </w:r>
    </w:p>
    <w:p w14:paraId="4147E286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65319945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DCA1195" w14:textId="77777777" w:rsidR="00B23907" w:rsidRPr="00895DD2" w:rsidRDefault="00000000" w:rsidP="009E556A">
      <w:pPr>
        <w:pStyle w:val="a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추출 1(예선전)과는 무엇을 다르게 표현하고 싶었나요? </w:t>
      </w:r>
    </w:p>
    <w:p w14:paraId="4C117857" w14:textId="77777777" w:rsidR="00B23907" w:rsidRPr="00895DD2" w:rsidRDefault="00B23907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0E0B612" w14:textId="77777777" w:rsidR="009E556A" w:rsidRPr="00895DD2" w:rsidRDefault="009E556A" w:rsidP="009E556A">
      <w:pPr>
        <w:pStyle w:val="a"/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55427B25" w14:textId="0055037B" w:rsidR="00B23907" w:rsidRPr="00895DD2" w:rsidRDefault="00000000" w:rsidP="009E556A">
      <w:pPr>
        <w:pStyle w:val="a"/>
        <w:numPr>
          <w:ilvl w:val="0"/>
          <w:numId w:val="2"/>
        </w:numPr>
        <w:spacing w:line="276" w:lineRule="auto"/>
        <w:ind w:left="400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그렇게 하기 위한 추출 전략(</w:t>
      </w:r>
      <w:r w:rsidR="00762B6C"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>핀 필터</w:t>
      </w:r>
      <w:r w:rsidRPr="00895DD2">
        <w:rPr>
          <w:rFonts w:ascii="NanumSquare_ac" w:eastAsia="NanumSquare_ac" w:hAnsi="NanumSquare_ac" w:cs="함초롬바탕" w:hint="eastAsia"/>
          <w:color w:val="000000" w:themeColor="text1"/>
          <w:szCs w:val="20"/>
        </w:rPr>
        <w:t xml:space="preserve"> 추출 방식 설명):</w:t>
      </w:r>
    </w:p>
    <w:p w14:paraId="758624C6" w14:textId="77777777" w:rsidR="009E556A" w:rsidRPr="00895DD2" w:rsidRDefault="009E556A" w:rsidP="009E556A">
      <w:pPr>
        <w:pStyle w:val="a"/>
        <w:spacing w:line="276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9C70C1E" w14:textId="77777777" w:rsidR="009E556A" w:rsidRDefault="009E556A" w:rsidP="009E556A">
      <w:pPr>
        <w:pStyle w:val="a"/>
        <w:spacing w:line="276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44E40337" w14:textId="77777777" w:rsidR="00895DD2" w:rsidRDefault="00895DD2" w:rsidP="009E556A">
      <w:pPr>
        <w:pStyle w:val="a"/>
        <w:spacing w:line="276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3C15B021" w14:textId="77777777" w:rsidR="00895DD2" w:rsidRPr="00895DD2" w:rsidRDefault="00895DD2" w:rsidP="009E556A">
      <w:pPr>
        <w:pStyle w:val="a"/>
        <w:spacing w:line="276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2D37C078" w14:textId="77777777" w:rsidR="00895DD2" w:rsidRPr="00895DD2" w:rsidRDefault="00895DD2" w:rsidP="009E556A">
      <w:pPr>
        <w:pStyle w:val="a"/>
        <w:spacing w:line="276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</w:p>
    <w:p w14:paraId="73B25989" w14:textId="0EFA0139" w:rsidR="00895DD2" w:rsidRPr="00895DD2" w:rsidRDefault="009E556A" w:rsidP="00895DD2">
      <w:pPr>
        <w:pStyle w:val="a"/>
        <w:spacing w:line="360" w:lineRule="auto"/>
        <w:ind w:left="364" w:hangingChars="200" w:hanging="364"/>
        <w:jc w:val="left"/>
        <w:rPr>
          <w:rFonts w:ascii="NanumSquare_ac" w:eastAsia="NanumSquare_ac" w:hAnsi="NanumSquare_ac" w:cs="함초롬바탕"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/>
          <w:color w:val="000000" w:themeColor="text1"/>
          <w:szCs w:val="20"/>
        </w:rPr>
        <w:t>※ 작성하는 분량은 제한이 없습니다. 그러나 각 항목을 적어도 400자 이상 적어주세요.</w:t>
      </w:r>
    </w:p>
    <w:p w14:paraId="56726FEF" w14:textId="5217BCC9" w:rsidR="009E556A" w:rsidRPr="00895DD2" w:rsidRDefault="009E556A" w:rsidP="00895DD2">
      <w:pPr>
        <w:pStyle w:val="a"/>
        <w:spacing w:line="240" w:lineRule="auto"/>
        <w:ind w:left="364" w:hangingChars="200" w:hanging="364"/>
        <w:jc w:val="left"/>
        <w:rPr>
          <w:rFonts w:ascii="NanumSquare_ac" w:eastAsia="NanumSquare_ac" w:hAnsi="NanumSquare_ac" w:hint="eastAsia"/>
          <w:b/>
          <w:bCs/>
          <w:color w:val="000000" w:themeColor="text1"/>
          <w:szCs w:val="20"/>
        </w:rPr>
      </w:pPr>
      <w:r w:rsidRPr="00895DD2">
        <w:rPr>
          <w:rFonts w:ascii="NanumSquare_ac" w:eastAsia="NanumSquare_ac" w:hAnsi="NanumSquare_ac" w:cs="함초롬바탕" w:hint="eastAsia"/>
          <w:b/>
          <w:bCs/>
          <w:color w:val="000000" w:themeColor="text1"/>
          <w:szCs w:val="20"/>
          <w:highlight w:val="black"/>
        </w:rPr>
        <w:t xml:space="preserve"> </w:t>
      </w:r>
      <w:r w:rsidR="00000000"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>참</w:t>
      </w:r>
      <w:r w:rsidRPr="00895DD2">
        <w:rPr>
          <w:rFonts w:ascii="NanumSquare_ac" w:eastAsia="NanumSquare_ac" w:hAnsi="NanumSquare_ac" w:cs="함초롬바탕" w:hint="eastAsia"/>
          <w:b/>
          <w:bCs/>
          <w:color w:val="FFFFFF" w:themeColor="background1"/>
          <w:szCs w:val="20"/>
          <w:highlight w:val="black"/>
        </w:rPr>
        <w:t>조</w:t>
      </w:r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  <w:highlight w:val="black"/>
        </w:rPr>
        <w:t xml:space="preserve"> </w:t>
      </w:r>
      <w:r w:rsidRPr="00895DD2">
        <w:rPr>
          <w:rFonts w:ascii="NanumSquare_ac" w:eastAsia="NanumSquare_ac" w:hAnsi="NanumSquare_ac" w:cs="함초롬바탕"/>
          <w:b/>
          <w:bCs/>
          <w:color w:val="FFFFFF" w:themeColor="background1"/>
          <w:szCs w:val="20"/>
        </w:rPr>
        <w:t xml:space="preserve"> </w:t>
      </w:r>
      <w:r w:rsidR="00000000" w:rsidRPr="00895DD2">
        <w:rPr>
          <w:rFonts w:ascii="NanumSquare_ac" w:eastAsia="NanumSquare_ac" w:hAnsi="NanumSquare_ac" w:cs="함초롬바탕"/>
          <w:b/>
          <w:bCs/>
          <w:color w:val="000000" w:themeColor="text1"/>
          <w:szCs w:val="20"/>
        </w:rPr>
        <w:t xml:space="preserve">지정 </w:t>
      </w:r>
      <w:r w:rsidR="00762B6C" w:rsidRPr="00895DD2">
        <w:rPr>
          <w:rFonts w:ascii="NanumSquare_ac" w:eastAsia="NanumSquare_ac" w:hAnsi="NanumSquare_ac" w:cs="함초롬바탕" w:hint="eastAsia"/>
          <w:b/>
          <w:bCs/>
          <w:color w:val="000000" w:themeColor="text1"/>
          <w:szCs w:val="20"/>
        </w:rPr>
        <w:t xml:space="preserve">커피: </w:t>
      </w:r>
      <w:r w:rsidR="00762B6C" w:rsidRPr="00895DD2">
        <w:rPr>
          <w:rFonts w:ascii="NanumSquare_ac" w:eastAsia="NanumSquare_ac" w:hAnsi="NanumSquare_ac" w:hint="eastAsia"/>
          <w:b/>
          <w:bCs/>
          <w:color w:val="000000" w:themeColor="text1"/>
          <w:szCs w:val="20"/>
        </w:rPr>
        <w:t>베트남</w:t>
      </w:r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달랏</w:t>
      </w:r>
      <w:proofErr w:type="spellEnd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꺼우닷빈</w:t>
      </w:r>
      <w:proofErr w:type="spellEnd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(CAU DAT BEAN) </w:t>
      </w:r>
      <w:r w:rsidR="00762B6C" w:rsidRPr="00895DD2">
        <w:rPr>
          <w:rFonts w:ascii="NanumSquare_ac" w:eastAsia="NanumSquare_ac" w:hAnsi="NanumSquare_ac" w:hint="eastAsia"/>
          <w:b/>
          <w:bCs/>
          <w:color w:val="000000" w:themeColor="text1"/>
          <w:szCs w:val="20"/>
        </w:rPr>
        <w:t xml:space="preserve">농장- </w:t>
      </w:r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 xml:space="preserve">2025/26 </w:t>
      </w:r>
      <w:proofErr w:type="spellStart"/>
      <w:r w:rsidR="00762B6C" w:rsidRPr="00895DD2">
        <w:rPr>
          <w:rFonts w:ascii="NanumSquare_ac" w:eastAsia="NanumSquare_ac" w:hAnsi="NanumSquare_ac"/>
          <w:b/>
          <w:bCs/>
          <w:color w:val="000000" w:themeColor="text1"/>
          <w:szCs w:val="20"/>
        </w:rPr>
        <w:t>뉴크롭</w:t>
      </w:r>
      <w:proofErr w:type="spellEnd"/>
    </w:p>
    <w:p w14:paraId="031A4FBB" w14:textId="287D4A97" w:rsidR="00B23907" w:rsidRPr="00895DD2" w:rsidRDefault="00762B6C" w:rsidP="00895DD2">
      <w:pPr>
        <w:pStyle w:val="ListParagraph"/>
        <w:numPr>
          <w:ilvl w:val="0"/>
          <w:numId w:val="4"/>
        </w:numPr>
        <w:spacing w:line="240" w:lineRule="auto"/>
        <w:ind w:leftChars="0"/>
        <w:rPr>
          <w:rFonts w:ascii="NanumSquare_ac" w:eastAsia="NanumSquare_ac" w:hAnsi="NanumSquare_ac"/>
          <w:color w:val="000000" w:themeColor="text1"/>
          <w:szCs w:val="20"/>
        </w:rPr>
      </w:pPr>
      <w:r w:rsidRPr="00895DD2">
        <w:rPr>
          <w:rFonts w:ascii="NanumSquare_ac" w:eastAsia="NanumSquare_ac" w:hAnsi="NanumSquare_ac"/>
          <w:color w:val="000000" w:themeColor="text1"/>
          <w:szCs w:val="20"/>
        </w:rPr>
        <w:t>CATIMOR WASH</w:t>
      </w:r>
      <w:proofErr w:type="gramStart"/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</w:t>
      </w:r>
      <w:proofErr w:type="gramEnd"/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2) </w:t>
      </w:r>
      <w:r w:rsidRPr="00895DD2">
        <w:rPr>
          <w:rFonts w:ascii="NanumSquare_ac" w:eastAsia="NanumSquare_ac" w:hAnsi="NanumSquare_ac"/>
          <w:color w:val="000000" w:themeColor="text1"/>
          <w:szCs w:val="20"/>
        </w:rPr>
        <w:t>CATIMOR HONEY</w:t>
      </w:r>
      <w:proofErr w:type="gramStart"/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(3)</w:t>
      </w:r>
      <w:r w:rsidRPr="00895DD2">
        <w:rPr>
          <w:rFonts w:ascii="NanumSquare_ac" w:eastAsia="NanumSquare_ac" w:hAnsi="NanumSquare_ac"/>
          <w:color w:val="000000" w:themeColor="text1"/>
          <w:szCs w:val="20"/>
        </w:rPr>
        <w:t>YELLOW</w:t>
      </w:r>
      <w:proofErr w:type="gramEnd"/>
      <w:r w:rsidRPr="00895DD2">
        <w:rPr>
          <w:rFonts w:ascii="NanumSquare_ac" w:eastAsia="NanumSquare_ac" w:hAnsi="NanumSquare_ac"/>
          <w:color w:val="000000" w:themeColor="text1"/>
          <w:szCs w:val="20"/>
        </w:rPr>
        <w:t xml:space="preserve"> BOURBON HONEY</w:t>
      </w:r>
      <w:proofErr w:type="gramStart"/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   (</w:t>
      </w:r>
      <w:proofErr w:type="gramEnd"/>
      <w:r w:rsidR="009E556A" w:rsidRPr="00895DD2">
        <w:rPr>
          <w:rFonts w:ascii="NanumSquare_ac" w:eastAsia="NanumSquare_ac" w:hAnsi="NanumSquare_ac" w:hint="eastAsia"/>
          <w:color w:val="000000" w:themeColor="text1"/>
          <w:szCs w:val="20"/>
        </w:rPr>
        <w:t xml:space="preserve">4) </w:t>
      </w:r>
      <w:r w:rsidRPr="00895DD2">
        <w:rPr>
          <w:rFonts w:ascii="NanumSquare_ac" w:eastAsia="NanumSquare_ac" w:hAnsi="NanumSquare_ac"/>
          <w:color w:val="000000" w:themeColor="text1"/>
          <w:szCs w:val="20"/>
        </w:rPr>
        <w:t>ROBUSTA HONEY</w:t>
      </w:r>
    </w:p>
    <w:sectPr w:rsidR="00B23907" w:rsidRPr="00895DD2" w:rsidSect="009E556A">
      <w:footerReference w:type="default" r:id="rId7"/>
      <w:headerReference w:type="first" r:id="rId8"/>
      <w:pgSz w:w="11906" w:h="16838"/>
      <w:pgMar w:top="1440" w:right="1080" w:bottom="1440" w:left="1080" w:header="85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A0FB" w14:textId="77777777" w:rsidR="00584D65" w:rsidRDefault="00584D65">
      <w:pPr>
        <w:spacing w:after="0" w:line="240" w:lineRule="auto"/>
      </w:pPr>
      <w:r>
        <w:separator/>
      </w:r>
    </w:p>
  </w:endnote>
  <w:endnote w:type="continuationSeparator" w:id="0">
    <w:p w14:paraId="64A02B55" w14:textId="77777777" w:rsidR="00584D65" w:rsidRDefault="0058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Square_ac">
    <w:panose1 w:val="020B0600000101010101"/>
    <w:charset w:val="81"/>
    <w:family w:val="swiss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retendard">
    <w:altName w:val="Malgun Gothic"/>
    <w:panose1 w:val="020B0604020202020204"/>
    <w:charset w:val="00"/>
    <w:family w:val="swiss"/>
    <w:pitch w:val="default"/>
    <w:sig w:usb0="00000003" w:usb1="09060000" w:usb2="00000010" w:usb3="00000000" w:csb0="00080001" w:csb1="00000000"/>
  </w:font>
  <w:font w:name="함초롬바탕">
    <w:altName w:val="Batang"/>
    <w:panose1 w:val="020B0604020202020204"/>
    <w:charset w:val="81"/>
    <w:family w:val="roman"/>
    <w:pitch w:val="default"/>
    <w:sig w:usb0="F7002EFF" w:usb1="19DFFFFF" w:usb2="001BFDD7" w:usb3="00000001" w:csb0="001F01FF" w:csb1="00000001"/>
  </w:font>
  <w:font w:name="NanumSquare_ac Bold">
    <w:panose1 w:val="020B0600000101010101"/>
    <w:charset w:val="81"/>
    <w:family w:val="swiss"/>
    <w:pitch w:val="variable"/>
    <w:sig w:usb0="00000203" w:usb1="29D72C10" w:usb2="00000010" w:usb3="00000000" w:csb0="00280005" w:csb1="00000000"/>
  </w:font>
  <w:font w:name="NanumSquare_ac ExtraBold">
    <w:panose1 w:val="020B0600000101010101"/>
    <w:charset w:val="81"/>
    <w:family w:val="swiss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EFA5" w14:textId="77777777" w:rsidR="00B23907" w:rsidRDefault="00000000">
    <w:pPr>
      <w:pStyle w:val="Footer"/>
      <w:jc w:val="center"/>
      <w:rPr>
        <w:rFonts w:ascii="함초롬바탕" w:eastAsia="함초롬바탕" w:hAnsi="함초롬바탕" w:cs="함초롬바탕"/>
        <w:caps/>
        <w:sz w:val="16"/>
        <w:szCs w:val="16"/>
      </w:rPr>
    </w:pPr>
    <w:r>
      <w:rPr>
        <w:rFonts w:ascii="함초롬바탕" w:eastAsia="함초롬바탕" w:hAnsi="함초롬바탕" w:cs="함초롬바탕"/>
        <w:caps/>
        <w:sz w:val="16"/>
        <w:szCs w:val="16"/>
      </w:rPr>
      <w:t xml:space="preserve">- 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begin"/>
    </w:r>
    <w:r>
      <w:rPr>
        <w:rFonts w:ascii="함초롬바탕" w:eastAsia="함초롬바탕" w:hAnsi="함초롬바탕" w:cs="함초롬바탕"/>
        <w:caps/>
        <w:sz w:val="16"/>
        <w:szCs w:val="16"/>
      </w:rPr>
      <w:instrText>PAGE   \* MERGEFORMAT</w:instrTex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separate"/>
    </w:r>
    <w:r>
      <w:rPr>
        <w:rFonts w:ascii="함초롬바탕" w:eastAsia="함초롬바탕" w:hAnsi="함초롬바탕" w:cs="함초롬바탕"/>
        <w:caps/>
        <w:sz w:val="16"/>
        <w:szCs w:val="16"/>
        <w:lang w:val="ko-KR"/>
      </w:rPr>
      <w:t>2</w:t>
    </w:r>
    <w:r>
      <w:rPr>
        <w:rFonts w:ascii="함초롬바탕" w:eastAsia="함초롬바탕" w:hAnsi="함초롬바탕" w:cs="함초롬바탕"/>
        <w:caps/>
        <w:sz w:val="16"/>
        <w:szCs w:val="16"/>
      </w:rPr>
      <w:fldChar w:fldCharType="end"/>
    </w:r>
    <w:r>
      <w:rPr>
        <w:rFonts w:ascii="함초롬바탕" w:eastAsia="함초롬바탕" w:hAnsi="함초롬바탕" w:cs="함초롬바탕"/>
        <w:caps/>
        <w:sz w:val="16"/>
        <w:szCs w:val="16"/>
      </w:rPr>
      <w:t xml:space="preserve"> -</w:t>
    </w:r>
  </w:p>
  <w:p w14:paraId="3D7B7192" w14:textId="77777777" w:rsidR="00B23907" w:rsidRDefault="00B2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5EE0" w14:textId="77777777" w:rsidR="00584D65" w:rsidRDefault="00584D65">
      <w:pPr>
        <w:spacing w:after="0" w:line="240" w:lineRule="auto"/>
      </w:pPr>
      <w:r>
        <w:separator/>
      </w:r>
    </w:p>
  </w:footnote>
  <w:footnote w:type="continuationSeparator" w:id="0">
    <w:p w14:paraId="6E2F9FC1" w14:textId="77777777" w:rsidR="00584D65" w:rsidRDefault="0058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E9E3" w14:textId="6ADA869A" w:rsidR="003C6C3D" w:rsidRPr="00895DD2" w:rsidRDefault="00895DD2" w:rsidP="009E556A">
    <w:pPr>
      <w:spacing w:after="0" w:line="240" w:lineRule="auto"/>
      <w:jc w:val="left"/>
      <w:rPr>
        <w:rFonts w:ascii="NanumSquare_ac ExtraBold" w:eastAsia="NanumSquare_ac ExtraBold" w:hAnsi="NanumSquare_ac ExtraBold"/>
        <w:b/>
        <w:bCs/>
        <w:sz w:val="18"/>
        <w:szCs w:val="18"/>
      </w:rPr>
    </w:pPr>
    <w:bookmarkStart w:id="0" w:name="_Hlk191422096"/>
    <w:r>
      <w:rPr>
        <w:noProof/>
      </w:rPr>
      <w:drawing>
        <wp:anchor distT="0" distB="0" distL="114300" distR="114300" simplePos="0" relativeHeight="251659264" behindDoc="0" locked="0" layoutInCell="1" hidden="0" allowOverlap="1" wp14:anchorId="55BC485D" wp14:editId="27A002FE">
          <wp:simplePos x="0" y="0"/>
          <wp:positionH relativeFrom="column">
            <wp:posOffset>4997450</wp:posOffset>
          </wp:positionH>
          <wp:positionV relativeFrom="paragraph">
            <wp:posOffset>-1270</wp:posOffset>
          </wp:positionV>
          <wp:extent cx="631825" cy="288925"/>
          <wp:effectExtent l="0" t="0" r="3175" b="3175"/>
          <wp:wrapNone/>
          <wp:docPr id="86813077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18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7AC3157D" wp14:editId="5B530173">
          <wp:simplePos x="0" y="0"/>
          <wp:positionH relativeFrom="column">
            <wp:posOffset>5728335</wp:posOffset>
          </wp:positionH>
          <wp:positionV relativeFrom="paragraph">
            <wp:posOffset>-13895</wp:posOffset>
          </wp:positionV>
          <wp:extent cx="466725" cy="311150"/>
          <wp:effectExtent l="0" t="0" r="3175" b="6350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545868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6883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895DD2">
      <w:rPr>
        <w:rFonts w:ascii="NanumSquare_ac ExtraBold" w:eastAsia="NanumSquare_ac ExtraBold" w:hAnsi="NanumSquare_ac ExtraBold" w:cs="Times New Roman" w:hint="eastAsia"/>
        <w:b/>
        <w:bCs/>
        <w:noProof/>
        <w:sz w:val="18"/>
        <w:szCs w:val="18"/>
      </w:rPr>
      <w:t>202</w:t>
    </w:r>
    <w:r w:rsidR="00762B6C" w:rsidRPr="00895DD2">
      <w:rPr>
        <w:rFonts w:ascii="NanumSquare_ac ExtraBold" w:eastAsia="NanumSquare_ac ExtraBold" w:hAnsi="NanumSquare_ac ExtraBold" w:cs="Times New Roman" w:hint="eastAsia"/>
        <w:b/>
        <w:bCs/>
        <w:noProof/>
        <w:sz w:val="18"/>
        <w:szCs w:val="18"/>
      </w:rPr>
      <w:t>6</w:t>
    </w:r>
    <w:r w:rsidR="00000000" w:rsidRPr="00895DD2">
      <w:rPr>
        <w:rFonts w:ascii="NanumSquare_ac ExtraBold" w:eastAsia="NanumSquare_ac ExtraBold" w:hAnsi="NanumSquare_ac ExtraBold" w:cs="Times New Roman"/>
        <w:b/>
        <w:bCs/>
        <w:noProof/>
        <w:sz w:val="18"/>
        <w:szCs w:val="18"/>
      </w:rPr>
      <w:t xml:space="preserve"> </w:t>
    </w:r>
    <w:r w:rsidR="00000000"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>세계커피대회(World Coffee Competition</w:t>
    </w:r>
    <w:r w:rsidR="00000000"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,</w:t>
    </w:r>
    <w:r w:rsidR="00000000"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 xml:space="preserve"> WCC)</w:t>
    </w:r>
  </w:p>
  <w:p w14:paraId="63A79AB4" w14:textId="54AFE752" w:rsidR="00B23907" w:rsidRPr="00895DD2" w:rsidRDefault="00762B6C" w:rsidP="009E556A">
    <w:pPr>
      <w:spacing w:after="0" w:line="240" w:lineRule="auto"/>
      <w:jc w:val="left"/>
      <w:rPr>
        <w:rFonts w:ascii="NanumSquare_ac ExtraBold" w:eastAsia="NanumSquare_ac ExtraBold" w:hAnsi="NanumSquare_ac ExtraBold"/>
        <w:b/>
        <w:bCs/>
        <w:sz w:val="18"/>
        <w:szCs w:val="18"/>
      </w:rPr>
    </w:pPr>
    <w:r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서울커피엑스포 부대행사</w:t>
    </w:r>
    <w:bookmarkEnd w:id="0"/>
    <w:r w:rsidRPr="00895DD2">
      <w:rPr>
        <w:rFonts w:ascii="NanumSquare_ac ExtraBold" w:eastAsia="NanumSquare_ac ExtraBold" w:hAnsi="NanumSquare_ac ExtraBold" w:hint="eastAsia"/>
        <w:b/>
        <w:bCs/>
        <w:noProof/>
        <w:sz w:val="18"/>
        <w:szCs w:val="18"/>
      </w:rPr>
      <w:t>: 베트남</w:t>
    </w:r>
    <w:r w:rsidRPr="00895DD2">
      <w:rPr>
        <w:rFonts w:ascii="NanumSquare_ac ExtraBold" w:eastAsia="NanumSquare_ac ExtraBold" w:hAnsi="NanumSquare_ac ExtraBold"/>
        <w:b/>
        <w:bCs/>
        <w:noProof/>
        <w:sz w:val="18"/>
        <w:szCs w:val="18"/>
      </w:rPr>
      <w:t xml:space="preserve"> 핀 필터(Vietnamese Phin Filter)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BFFE50"/>
    <w:multiLevelType w:val="hybridMultilevel"/>
    <w:tmpl w:val="0926786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 w15:restartNumberingAfterBreak="0">
    <w:nsid w:val="FFF7DFE0"/>
    <w:multiLevelType w:val="hybridMultilevel"/>
    <w:tmpl w:val="E6DE7AE8"/>
    <w:lvl w:ilvl="0" w:tplc="04090011">
      <w:start w:val="5"/>
      <w:numFmt w:val="decimalEnclosedCircle"/>
      <w:lvlText w:val="%1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 w15:restartNumberingAfterBreak="0">
    <w:nsid w:val="7A5A309B"/>
    <w:multiLevelType w:val="hybridMultilevel"/>
    <w:tmpl w:val="18C48F88"/>
    <w:lvl w:ilvl="0" w:tplc="664CF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FFF40"/>
    <w:multiLevelType w:val="hybridMultilevel"/>
    <w:tmpl w:val="4D507E1A"/>
    <w:lvl w:ilvl="0" w:tplc="1A06D956">
      <w:start w:val="1"/>
      <w:numFmt w:val="decimal"/>
      <w:lvlText w:val="%1)"/>
      <w:lvlJc w:val="left"/>
      <w:pPr>
        <w:ind w:left="400" w:hanging="400"/>
      </w:pPr>
      <w:rPr>
        <w:rFonts w:ascii="NanumSquare_ac" w:eastAsia="NanumSquare_ac" w:hAnsi="NanumSquare_ac" w:cstheme="minorBidi"/>
      </w:rPr>
    </w:lvl>
    <w:lvl w:ilvl="1" w:tplc="0409001B">
      <w:start w:val="1"/>
      <w:numFmt w:val="lowerRoman"/>
      <w:lvlText w:val="%2."/>
      <w:lvlJc w:val="left"/>
      <w:pPr>
        <w:ind w:left="800" w:hanging="400"/>
      </w:pPr>
    </w:lvl>
    <w:lvl w:ilvl="2" w:tplc="0409007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21887989">
    <w:abstractNumId w:val="0"/>
  </w:num>
  <w:num w:numId="2" w16cid:durableId="1034501316">
    <w:abstractNumId w:val="1"/>
  </w:num>
  <w:num w:numId="3" w16cid:durableId="1976253789">
    <w:abstractNumId w:val="3"/>
  </w:num>
  <w:num w:numId="4" w16cid:durableId="1858420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07"/>
    <w:rsid w:val="00131A2A"/>
    <w:rsid w:val="00363AF9"/>
    <w:rsid w:val="003C6C3D"/>
    <w:rsid w:val="003E0F63"/>
    <w:rsid w:val="004420AA"/>
    <w:rsid w:val="00584D65"/>
    <w:rsid w:val="00762B6C"/>
    <w:rsid w:val="00895DD2"/>
    <w:rsid w:val="009E556A"/>
    <w:rsid w:val="00AF4CAD"/>
    <w:rsid w:val="00B23907"/>
    <w:rsid w:val="00E77861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898BE"/>
  <w15:docId w15:val="{028AE091-1457-4F97-A2A8-160336A5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ind w:leftChars="700" w:left="700" w:hangingChars="200" w:hanging="200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ind w:leftChars="800" w:left="800" w:hangingChars="200" w:hanging="20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ind w:leftChars="900" w:left="900" w:hangingChars="200" w:hanging="20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</w:style>
  <w:style w:type="character" w:customStyle="1" w:styleId="Heading9Char">
    <w:name w:val="Heading 9 Char"/>
    <w:basedOn w:val="DefaultParagraphFont"/>
    <w:link w:val="Heading9"/>
    <w:uiPriority w:val="9"/>
    <w:semiHidden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3F3F3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3F3F3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472C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3F3F3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/>
    </w:rPr>
  </w:style>
  <w:style w:type="character" w:styleId="SubtleReference">
    <w:name w:val="Subtle Reference"/>
    <w:basedOn w:val="DefaultParagraphFont"/>
    <w:uiPriority w:val="31"/>
    <w:qFormat/>
    <w:rPr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</w:pPr>
    <w:rPr>
      <w:rFonts w:ascii="Pretendard" w:hAnsi="Pretendard" w:cs="Pretendar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uworddic">
    <w:name w:val="u_word_dic"/>
    <w:basedOn w:val="DefaultParagraphFont"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422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 종욱</dc:creator>
  <cp:keywords/>
  <dc:description/>
  <cp:lastModifiedBy>Jiyoung Park</cp:lastModifiedBy>
  <cp:revision>4</cp:revision>
  <cp:lastPrinted>2025-02-19T13:54:00Z</cp:lastPrinted>
  <dcterms:created xsi:type="dcterms:W3CDTF">2026-03-19T02:12:00Z</dcterms:created>
  <dcterms:modified xsi:type="dcterms:W3CDTF">2026-03-19T19:13:00Z</dcterms:modified>
  <cp:version>1100.0100.01</cp:version>
</cp:coreProperties>
</file>